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4" w:rsidRPr="00A43EB9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bookmarkStart w:id="0" w:name="_GoBack"/>
      <w:r w:rsidRPr="00A43EB9">
        <w:rPr>
          <w:rFonts w:ascii="Arial" w:hAnsi="Arial" w:cs="Arial"/>
          <w:sz w:val="22"/>
          <w:szCs w:val="22"/>
          <w:lang w:val="sr-Latn-CS"/>
        </w:rPr>
        <w:t xml:space="preserve">Na osnovu člana 14, a u vezi člana 28 Zakona o procjeni uticaja na životnu sredinu („Sl. list CG“, </w:t>
      </w:r>
      <w:r w:rsidRPr="00A43EB9">
        <w:rPr>
          <w:rFonts w:ascii="Arial" w:hAnsi="Arial" w:cs="Arial"/>
          <w:bCs/>
          <w:sz w:val="22"/>
          <w:szCs w:val="22"/>
          <w:lang w:val="sr-Latn-CS"/>
        </w:rPr>
        <w:t>br. 75/18</w:t>
      </w:r>
      <w:r w:rsidRPr="00A43EB9">
        <w:rPr>
          <w:rFonts w:ascii="Arial" w:hAnsi="Arial" w:cs="Arial"/>
          <w:sz w:val="22"/>
          <w:szCs w:val="22"/>
          <w:lang w:val="sr-Latn-CS"/>
        </w:rPr>
        <w:t>), Sekretarijat za planiranje prostora i održivi razvoj Glavnog grada Podgorica</w:t>
      </w:r>
    </w:p>
    <w:p w:rsidR="00817CB4" w:rsidRPr="00A43EB9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A43EB9" w:rsidRDefault="00817CB4" w:rsidP="007832A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A43EB9">
        <w:rPr>
          <w:rFonts w:ascii="Arial" w:hAnsi="Arial" w:cs="Arial"/>
          <w:sz w:val="22"/>
          <w:szCs w:val="22"/>
          <w:lang w:val="sr-Latn-CS"/>
        </w:rPr>
        <w:t>OBAVJEŠTAVA</w:t>
      </w:r>
    </w:p>
    <w:p w:rsidR="00817CB4" w:rsidRPr="00A43EB9" w:rsidRDefault="00817CB4" w:rsidP="007832A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A43EB9"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817CB4" w:rsidRPr="00A43EB9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A43EB9" w:rsidRDefault="00F90547" w:rsidP="00A43EB9">
      <w:pPr>
        <w:jc w:val="both"/>
        <w:rPr>
          <w:rFonts w:ascii="Arial" w:hAnsi="Arial" w:cs="Arial"/>
          <w:sz w:val="22"/>
          <w:szCs w:val="22"/>
          <w:lang w:val="sr-Latn-CS"/>
        </w:rPr>
      </w:pPr>
      <w:proofErr w:type="spellStart"/>
      <w:proofErr w:type="gramStart"/>
      <w:r w:rsidRPr="00A43EB9">
        <w:rPr>
          <w:rFonts w:ascii="Arial" w:hAnsi="Arial" w:cs="Arial"/>
          <w:bCs/>
          <w:sz w:val="22"/>
          <w:szCs w:val="22"/>
        </w:rPr>
        <w:t>da</w:t>
      </w:r>
      <w:proofErr w:type="spellEnd"/>
      <w:proofErr w:type="gramEnd"/>
      <w:r w:rsidRPr="00A43EB9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Pr="00A43EB9">
        <w:rPr>
          <w:rFonts w:ascii="Arial" w:hAnsi="Arial" w:cs="Arial"/>
          <w:bCs/>
          <w:sz w:val="22"/>
          <w:szCs w:val="22"/>
        </w:rPr>
        <w:t>nosiocu</w:t>
      </w:r>
      <w:proofErr w:type="spellEnd"/>
      <w:r w:rsidR="00817CB4" w:rsidRPr="00A43E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17CB4" w:rsidRPr="00A43EB9">
        <w:rPr>
          <w:rFonts w:ascii="Arial" w:hAnsi="Arial" w:cs="Arial"/>
          <w:bCs/>
          <w:sz w:val="22"/>
          <w:szCs w:val="22"/>
        </w:rPr>
        <w:t>projekta</w:t>
      </w:r>
      <w:proofErr w:type="spellEnd"/>
      <w:r w:rsidR="00817CB4" w:rsidRPr="00A43EB9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912410">
        <w:rPr>
          <w:rFonts w:ascii="Arial" w:hAnsi="Arial" w:cs="Arial"/>
          <w:bCs/>
          <w:sz w:val="22"/>
          <w:szCs w:val="22"/>
        </w:rPr>
        <w:t>Intours</w:t>
      </w:r>
      <w:proofErr w:type="spellEnd"/>
      <w:r w:rsidR="00EB6A7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B6A71">
        <w:rPr>
          <w:rFonts w:ascii="Arial" w:hAnsi="Arial" w:cs="Arial"/>
          <w:bCs/>
          <w:sz w:val="22"/>
          <w:szCs w:val="22"/>
        </w:rPr>
        <w:t>d.o.o</w:t>
      </w:r>
      <w:proofErr w:type="spellEnd"/>
      <w:r w:rsidR="00EB6A71">
        <w:rPr>
          <w:rFonts w:ascii="Arial" w:hAnsi="Arial" w:cs="Arial"/>
          <w:bCs/>
          <w:sz w:val="22"/>
          <w:szCs w:val="22"/>
        </w:rPr>
        <w:t>.</w:t>
      </w:r>
      <w:r w:rsidR="00817CB4" w:rsidRPr="00A43EB9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817CB4" w:rsidRPr="00A43EB9">
        <w:rPr>
          <w:rFonts w:ascii="Arial" w:hAnsi="Arial" w:cs="Arial"/>
          <w:bCs/>
          <w:sz w:val="22"/>
          <w:szCs w:val="22"/>
        </w:rPr>
        <w:t>donij</w:t>
      </w:r>
      <w:r w:rsidR="006D2E44" w:rsidRPr="00A43EB9">
        <w:rPr>
          <w:rFonts w:ascii="Arial" w:hAnsi="Arial" w:cs="Arial"/>
          <w:bCs/>
          <w:sz w:val="22"/>
          <w:szCs w:val="22"/>
        </w:rPr>
        <w:t>eto</w:t>
      </w:r>
      <w:proofErr w:type="spellEnd"/>
      <w:r w:rsidR="00E947A3" w:rsidRPr="00A43E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12410">
        <w:rPr>
          <w:rFonts w:ascii="Arial" w:hAnsi="Arial" w:cs="Arial"/>
          <w:bCs/>
          <w:sz w:val="22"/>
          <w:szCs w:val="22"/>
        </w:rPr>
        <w:t>Rješenje</w:t>
      </w:r>
      <w:proofErr w:type="spellEnd"/>
      <w:r w:rsidR="0091241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12410">
        <w:rPr>
          <w:rFonts w:ascii="Arial" w:hAnsi="Arial" w:cs="Arial"/>
          <w:bCs/>
          <w:sz w:val="22"/>
          <w:szCs w:val="22"/>
        </w:rPr>
        <w:t>broj</w:t>
      </w:r>
      <w:proofErr w:type="spellEnd"/>
      <w:r w:rsidR="00912410">
        <w:rPr>
          <w:rFonts w:ascii="Arial" w:hAnsi="Arial" w:cs="Arial"/>
          <w:bCs/>
          <w:sz w:val="22"/>
          <w:szCs w:val="22"/>
        </w:rPr>
        <w:t>: UPI 08-331/23-45</w:t>
      </w:r>
      <w:r w:rsidR="00817CB4" w:rsidRPr="00A43E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2E44" w:rsidRPr="00A43EB9">
        <w:rPr>
          <w:rFonts w:ascii="Arial" w:hAnsi="Arial" w:cs="Arial"/>
          <w:bCs/>
          <w:sz w:val="22"/>
          <w:szCs w:val="22"/>
        </w:rPr>
        <w:t>od</w:t>
      </w:r>
      <w:proofErr w:type="spellEnd"/>
      <w:r w:rsidR="006D2E44" w:rsidRPr="000318F3">
        <w:rPr>
          <w:rFonts w:ascii="Arial" w:hAnsi="Arial" w:cs="Arial"/>
          <w:bCs/>
          <w:sz w:val="22"/>
          <w:szCs w:val="22"/>
        </w:rPr>
        <w:t xml:space="preserve"> </w:t>
      </w:r>
      <w:r w:rsidR="00912410">
        <w:rPr>
          <w:rFonts w:ascii="Arial" w:hAnsi="Arial" w:cs="Arial"/>
          <w:bCs/>
          <w:sz w:val="22"/>
          <w:szCs w:val="22"/>
        </w:rPr>
        <w:t>13</w:t>
      </w:r>
      <w:r w:rsidR="006D2E44" w:rsidRPr="000318F3">
        <w:rPr>
          <w:rFonts w:ascii="Arial" w:hAnsi="Arial" w:cs="Arial"/>
          <w:bCs/>
          <w:sz w:val="22"/>
          <w:szCs w:val="22"/>
        </w:rPr>
        <w:t>.</w:t>
      </w:r>
      <w:r w:rsidR="00912410">
        <w:rPr>
          <w:rFonts w:ascii="Arial" w:hAnsi="Arial" w:cs="Arial"/>
          <w:bCs/>
          <w:sz w:val="22"/>
          <w:szCs w:val="22"/>
        </w:rPr>
        <w:t>02.2023</w:t>
      </w:r>
      <w:r w:rsidR="00817CB4" w:rsidRPr="008F4954">
        <w:rPr>
          <w:rFonts w:ascii="Arial" w:hAnsi="Arial" w:cs="Arial"/>
          <w:bCs/>
          <w:sz w:val="22"/>
          <w:szCs w:val="22"/>
        </w:rPr>
        <w:t>.</w:t>
      </w:r>
      <w:r w:rsidR="00817CB4" w:rsidRPr="00A43E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17CB4" w:rsidRPr="00A43EB9">
        <w:rPr>
          <w:rFonts w:ascii="Arial" w:hAnsi="Arial" w:cs="Arial"/>
          <w:bCs/>
          <w:sz w:val="22"/>
          <w:szCs w:val="22"/>
        </w:rPr>
        <w:t>godine</w:t>
      </w:r>
      <w:proofErr w:type="spellEnd"/>
      <w:r w:rsidR="00817CB4" w:rsidRPr="00A43EB9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817CB4" w:rsidRPr="00A43EB9">
        <w:rPr>
          <w:rFonts w:ascii="Arial" w:hAnsi="Arial" w:cs="Arial"/>
          <w:bCs/>
          <w:sz w:val="22"/>
          <w:szCs w:val="22"/>
        </w:rPr>
        <w:t>kojim</w:t>
      </w:r>
      <w:proofErr w:type="spellEnd"/>
      <w:r w:rsidR="00817CB4" w:rsidRPr="00A43EB9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="00817CB4" w:rsidRPr="00A43EB9">
        <w:rPr>
          <w:rFonts w:ascii="Arial" w:hAnsi="Arial" w:cs="Arial"/>
          <w:bCs/>
          <w:sz w:val="22"/>
          <w:szCs w:val="22"/>
        </w:rPr>
        <w:t>odlučeno</w:t>
      </w:r>
      <w:proofErr w:type="spellEnd"/>
      <w:r w:rsidR="00817CB4" w:rsidRPr="00A43E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17CB4" w:rsidRPr="00A43EB9">
        <w:rPr>
          <w:rFonts w:ascii="Arial" w:hAnsi="Arial" w:cs="Arial"/>
          <w:bCs/>
          <w:sz w:val="22"/>
          <w:szCs w:val="22"/>
        </w:rPr>
        <w:t>da</w:t>
      </w:r>
      <w:proofErr w:type="spellEnd"/>
      <w:r w:rsidR="000413E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3722A">
        <w:rPr>
          <w:rFonts w:ascii="Arial" w:hAnsi="Arial" w:cs="Arial"/>
          <w:sz w:val="22"/>
        </w:rPr>
        <w:t>za</w:t>
      </w:r>
      <w:proofErr w:type="spellEnd"/>
      <w:r w:rsidR="00D3722A">
        <w:rPr>
          <w:rFonts w:ascii="Arial" w:hAnsi="Arial" w:cs="Arial"/>
          <w:sz w:val="22"/>
        </w:rPr>
        <w:t xml:space="preserve"> </w:t>
      </w:r>
      <w:proofErr w:type="spellStart"/>
      <w:r w:rsidR="00912410">
        <w:rPr>
          <w:rFonts w:ascii="Arial" w:hAnsi="Arial" w:cs="Arial"/>
          <w:sz w:val="22"/>
        </w:rPr>
        <w:t>projekat</w:t>
      </w:r>
      <w:proofErr w:type="spellEnd"/>
      <w:r w:rsidR="00912410">
        <w:rPr>
          <w:rFonts w:ascii="Arial" w:hAnsi="Arial" w:cs="Arial"/>
          <w:sz w:val="22"/>
        </w:rPr>
        <w:t xml:space="preserve"> </w:t>
      </w:r>
      <w:proofErr w:type="spellStart"/>
      <w:r w:rsidR="00912410">
        <w:rPr>
          <w:rFonts w:ascii="Arial" w:hAnsi="Arial" w:cs="Arial"/>
          <w:sz w:val="22"/>
        </w:rPr>
        <w:t>bušenja</w:t>
      </w:r>
      <w:proofErr w:type="spellEnd"/>
      <w:r w:rsidR="00912410">
        <w:rPr>
          <w:rFonts w:ascii="Arial" w:hAnsi="Arial" w:cs="Arial"/>
          <w:sz w:val="22"/>
        </w:rPr>
        <w:t xml:space="preserve"> </w:t>
      </w:r>
      <w:proofErr w:type="spellStart"/>
      <w:r w:rsidR="00912410">
        <w:rPr>
          <w:rFonts w:ascii="Arial" w:hAnsi="Arial" w:cs="Arial"/>
          <w:sz w:val="22"/>
        </w:rPr>
        <w:t>bunara</w:t>
      </w:r>
      <w:proofErr w:type="spellEnd"/>
      <w:r w:rsidR="00912410">
        <w:rPr>
          <w:rFonts w:ascii="Arial" w:hAnsi="Arial" w:cs="Arial"/>
          <w:sz w:val="22"/>
        </w:rPr>
        <w:t xml:space="preserve"> </w:t>
      </w:r>
      <w:proofErr w:type="spellStart"/>
      <w:r w:rsidR="00912410">
        <w:rPr>
          <w:rFonts w:ascii="Arial" w:hAnsi="Arial" w:cs="Arial"/>
          <w:sz w:val="22"/>
        </w:rPr>
        <w:t>na</w:t>
      </w:r>
      <w:proofErr w:type="spellEnd"/>
      <w:r w:rsidR="00912410">
        <w:rPr>
          <w:rFonts w:ascii="Arial" w:hAnsi="Arial" w:cs="Arial"/>
          <w:sz w:val="22"/>
        </w:rPr>
        <w:t xml:space="preserve"> </w:t>
      </w:r>
      <w:proofErr w:type="spellStart"/>
      <w:r w:rsidR="00912410">
        <w:rPr>
          <w:rFonts w:ascii="Arial" w:hAnsi="Arial" w:cs="Arial"/>
          <w:sz w:val="22"/>
        </w:rPr>
        <w:t>katastarskoj</w:t>
      </w:r>
      <w:proofErr w:type="spellEnd"/>
      <w:r w:rsidR="00912410">
        <w:rPr>
          <w:rFonts w:ascii="Arial" w:hAnsi="Arial" w:cs="Arial"/>
          <w:sz w:val="22"/>
        </w:rPr>
        <w:t xml:space="preserve"> </w:t>
      </w:r>
      <w:proofErr w:type="spellStart"/>
      <w:r w:rsidR="00912410">
        <w:rPr>
          <w:rFonts w:ascii="Arial" w:hAnsi="Arial" w:cs="Arial"/>
          <w:sz w:val="22"/>
        </w:rPr>
        <w:t>parceli</w:t>
      </w:r>
      <w:proofErr w:type="spellEnd"/>
      <w:r w:rsidR="00912410">
        <w:rPr>
          <w:rFonts w:ascii="Arial" w:hAnsi="Arial" w:cs="Arial"/>
          <w:sz w:val="22"/>
        </w:rPr>
        <w:t xml:space="preserve"> 844 KO </w:t>
      </w:r>
      <w:proofErr w:type="spellStart"/>
      <w:r w:rsidR="00912410">
        <w:rPr>
          <w:rFonts w:ascii="Arial" w:hAnsi="Arial" w:cs="Arial"/>
          <w:sz w:val="22"/>
        </w:rPr>
        <w:t>Cvarin</w:t>
      </w:r>
      <w:proofErr w:type="spellEnd"/>
      <w:r w:rsidR="00912410">
        <w:rPr>
          <w:rFonts w:ascii="Arial" w:hAnsi="Arial" w:cs="Arial"/>
          <w:sz w:val="22"/>
        </w:rPr>
        <w:t xml:space="preserve">, </w:t>
      </w:r>
      <w:proofErr w:type="spellStart"/>
      <w:r w:rsidR="00912410">
        <w:rPr>
          <w:rFonts w:ascii="Arial" w:hAnsi="Arial" w:cs="Arial"/>
          <w:sz w:val="22"/>
        </w:rPr>
        <w:t>postavljanja</w:t>
      </w:r>
      <w:proofErr w:type="spellEnd"/>
      <w:r w:rsidR="00912410">
        <w:rPr>
          <w:rFonts w:ascii="Arial" w:hAnsi="Arial" w:cs="Arial"/>
          <w:sz w:val="22"/>
        </w:rPr>
        <w:t xml:space="preserve"> </w:t>
      </w:r>
      <w:proofErr w:type="spellStart"/>
      <w:r w:rsidR="00912410">
        <w:rPr>
          <w:rFonts w:ascii="Arial" w:hAnsi="Arial" w:cs="Arial"/>
          <w:sz w:val="22"/>
        </w:rPr>
        <w:t>rezervoara</w:t>
      </w:r>
      <w:proofErr w:type="spellEnd"/>
      <w:r w:rsidR="00912410">
        <w:rPr>
          <w:rFonts w:ascii="Arial" w:hAnsi="Arial" w:cs="Arial"/>
          <w:sz w:val="22"/>
        </w:rPr>
        <w:t xml:space="preserve"> </w:t>
      </w:r>
      <w:proofErr w:type="spellStart"/>
      <w:r w:rsidR="00912410">
        <w:rPr>
          <w:rFonts w:ascii="Arial" w:hAnsi="Arial" w:cs="Arial"/>
          <w:sz w:val="22"/>
        </w:rPr>
        <w:t>na</w:t>
      </w:r>
      <w:proofErr w:type="spellEnd"/>
      <w:r w:rsidR="00912410">
        <w:rPr>
          <w:rFonts w:ascii="Arial" w:hAnsi="Arial" w:cs="Arial"/>
          <w:sz w:val="22"/>
        </w:rPr>
        <w:t xml:space="preserve"> </w:t>
      </w:r>
      <w:proofErr w:type="spellStart"/>
      <w:r w:rsidR="00912410">
        <w:rPr>
          <w:rFonts w:ascii="Arial" w:hAnsi="Arial" w:cs="Arial"/>
          <w:sz w:val="22"/>
        </w:rPr>
        <w:t>katastarskoj</w:t>
      </w:r>
      <w:proofErr w:type="spellEnd"/>
      <w:r w:rsidR="00912410">
        <w:rPr>
          <w:rFonts w:ascii="Arial" w:hAnsi="Arial" w:cs="Arial"/>
          <w:sz w:val="22"/>
        </w:rPr>
        <w:t xml:space="preserve"> </w:t>
      </w:r>
      <w:proofErr w:type="spellStart"/>
      <w:r w:rsidR="00912410">
        <w:rPr>
          <w:rFonts w:ascii="Arial" w:hAnsi="Arial" w:cs="Arial"/>
          <w:sz w:val="22"/>
        </w:rPr>
        <w:t>parceli</w:t>
      </w:r>
      <w:proofErr w:type="spellEnd"/>
      <w:r w:rsidR="00912410">
        <w:rPr>
          <w:rFonts w:ascii="Arial" w:hAnsi="Arial" w:cs="Arial"/>
          <w:sz w:val="22"/>
        </w:rPr>
        <w:t xml:space="preserve"> 878 KO </w:t>
      </w:r>
      <w:proofErr w:type="spellStart"/>
      <w:r w:rsidR="00912410">
        <w:rPr>
          <w:rFonts w:ascii="Arial" w:hAnsi="Arial" w:cs="Arial"/>
          <w:sz w:val="22"/>
        </w:rPr>
        <w:t>Cvarin</w:t>
      </w:r>
      <w:proofErr w:type="spellEnd"/>
      <w:r w:rsidR="00912410">
        <w:rPr>
          <w:rFonts w:ascii="Arial" w:hAnsi="Arial" w:cs="Arial"/>
          <w:sz w:val="22"/>
        </w:rPr>
        <w:t xml:space="preserve"> </w:t>
      </w:r>
      <w:proofErr w:type="spellStart"/>
      <w:r w:rsidR="00912410">
        <w:rPr>
          <w:rFonts w:ascii="Arial" w:hAnsi="Arial" w:cs="Arial"/>
          <w:sz w:val="22"/>
        </w:rPr>
        <w:t>i</w:t>
      </w:r>
      <w:proofErr w:type="spellEnd"/>
      <w:r w:rsidR="00912410">
        <w:rPr>
          <w:rFonts w:ascii="Arial" w:hAnsi="Arial" w:cs="Arial"/>
          <w:sz w:val="22"/>
        </w:rPr>
        <w:t xml:space="preserve"> </w:t>
      </w:r>
      <w:proofErr w:type="spellStart"/>
      <w:r w:rsidR="00912410">
        <w:rPr>
          <w:rFonts w:ascii="Arial" w:hAnsi="Arial" w:cs="Arial"/>
          <w:sz w:val="22"/>
        </w:rPr>
        <w:t>ograđivanja</w:t>
      </w:r>
      <w:proofErr w:type="spellEnd"/>
      <w:r w:rsidR="00912410">
        <w:rPr>
          <w:rFonts w:ascii="Arial" w:hAnsi="Arial" w:cs="Arial"/>
          <w:sz w:val="22"/>
        </w:rPr>
        <w:t xml:space="preserve"> </w:t>
      </w:r>
      <w:proofErr w:type="spellStart"/>
      <w:r w:rsidR="00912410">
        <w:rPr>
          <w:rFonts w:ascii="Arial" w:hAnsi="Arial" w:cs="Arial"/>
          <w:sz w:val="22"/>
        </w:rPr>
        <w:t>poljoprivrednog</w:t>
      </w:r>
      <w:proofErr w:type="spellEnd"/>
      <w:r w:rsidR="00912410">
        <w:rPr>
          <w:rFonts w:ascii="Arial" w:hAnsi="Arial" w:cs="Arial"/>
          <w:sz w:val="22"/>
        </w:rPr>
        <w:t xml:space="preserve"> </w:t>
      </w:r>
      <w:proofErr w:type="spellStart"/>
      <w:r w:rsidR="00912410">
        <w:rPr>
          <w:rFonts w:ascii="Arial" w:hAnsi="Arial" w:cs="Arial"/>
          <w:sz w:val="22"/>
        </w:rPr>
        <w:t>imanja</w:t>
      </w:r>
      <w:proofErr w:type="spellEnd"/>
      <w:r w:rsidR="00912410">
        <w:rPr>
          <w:rFonts w:ascii="Arial" w:hAnsi="Arial" w:cs="Arial"/>
          <w:sz w:val="22"/>
        </w:rPr>
        <w:t xml:space="preserve"> </w:t>
      </w:r>
      <w:proofErr w:type="spellStart"/>
      <w:r w:rsidR="00912410">
        <w:rPr>
          <w:rFonts w:ascii="Arial" w:hAnsi="Arial" w:cs="Arial"/>
          <w:sz w:val="22"/>
        </w:rPr>
        <w:t>na</w:t>
      </w:r>
      <w:proofErr w:type="spellEnd"/>
      <w:r w:rsidR="00912410">
        <w:rPr>
          <w:rFonts w:ascii="Arial" w:hAnsi="Arial" w:cs="Arial"/>
          <w:sz w:val="22"/>
        </w:rPr>
        <w:t xml:space="preserve"> </w:t>
      </w:r>
      <w:proofErr w:type="spellStart"/>
      <w:r w:rsidR="00912410">
        <w:rPr>
          <w:rFonts w:ascii="Arial" w:hAnsi="Arial" w:cs="Arial"/>
          <w:sz w:val="22"/>
        </w:rPr>
        <w:t>katastraskim</w:t>
      </w:r>
      <w:proofErr w:type="spellEnd"/>
      <w:r w:rsidR="00912410">
        <w:rPr>
          <w:rFonts w:ascii="Arial" w:hAnsi="Arial" w:cs="Arial"/>
          <w:sz w:val="22"/>
        </w:rPr>
        <w:t xml:space="preserve"> </w:t>
      </w:r>
      <w:proofErr w:type="spellStart"/>
      <w:r w:rsidR="00912410">
        <w:rPr>
          <w:rFonts w:ascii="Arial" w:hAnsi="Arial" w:cs="Arial"/>
          <w:sz w:val="22"/>
        </w:rPr>
        <w:t>pacelama</w:t>
      </w:r>
      <w:proofErr w:type="spellEnd"/>
      <w:r w:rsidR="00912410">
        <w:rPr>
          <w:rFonts w:ascii="Arial" w:hAnsi="Arial" w:cs="Arial"/>
          <w:sz w:val="22"/>
        </w:rPr>
        <w:t xml:space="preserve"> </w:t>
      </w:r>
      <w:proofErr w:type="spellStart"/>
      <w:r w:rsidR="00912410">
        <w:rPr>
          <w:rFonts w:ascii="Arial" w:hAnsi="Arial" w:cs="Arial"/>
          <w:sz w:val="22"/>
        </w:rPr>
        <w:t>broj</w:t>
      </w:r>
      <w:proofErr w:type="spellEnd"/>
      <w:r w:rsidR="00912410">
        <w:rPr>
          <w:rFonts w:ascii="Arial" w:hAnsi="Arial" w:cs="Arial"/>
          <w:sz w:val="22"/>
        </w:rPr>
        <w:t xml:space="preserve"> 821, 822, 823, 826, 827, 828, 829, 830, 831, 832, 844, 845, 846, 847, 848 </w:t>
      </w:r>
      <w:proofErr w:type="spellStart"/>
      <w:r w:rsidR="00912410">
        <w:rPr>
          <w:rFonts w:ascii="Arial" w:hAnsi="Arial" w:cs="Arial"/>
          <w:sz w:val="22"/>
        </w:rPr>
        <w:t>i</w:t>
      </w:r>
      <w:proofErr w:type="spellEnd"/>
      <w:r w:rsidR="00912410">
        <w:rPr>
          <w:rFonts w:ascii="Arial" w:hAnsi="Arial" w:cs="Arial"/>
          <w:sz w:val="22"/>
        </w:rPr>
        <w:t xml:space="preserve"> 849 KO </w:t>
      </w:r>
      <w:proofErr w:type="spellStart"/>
      <w:r w:rsidR="00912410">
        <w:rPr>
          <w:rFonts w:ascii="Arial" w:hAnsi="Arial" w:cs="Arial"/>
          <w:sz w:val="22"/>
        </w:rPr>
        <w:t>Cvarin</w:t>
      </w:r>
      <w:proofErr w:type="spellEnd"/>
      <w:r w:rsidR="00D3722A">
        <w:rPr>
          <w:rFonts w:ascii="Arial" w:hAnsi="Arial" w:cs="Arial"/>
          <w:sz w:val="21"/>
          <w:szCs w:val="21"/>
          <w:lang w:val="sr-Latn-CS"/>
        </w:rPr>
        <w:t>, u Podgorici</w:t>
      </w:r>
      <w:r w:rsidR="00916949" w:rsidRPr="00A43EB9">
        <w:rPr>
          <w:rFonts w:ascii="Arial" w:hAnsi="Arial" w:cs="Arial"/>
          <w:sz w:val="22"/>
          <w:szCs w:val="22"/>
          <w:lang w:val="hr-HR"/>
        </w:rPr>
        <w:t>,</w:t>
      </w:r>
      <w:r w:rsidR="009128F6" w:rsidRPr="00A43EB9">
        <w:rPr>
          <w:rFonts w:ascii="Arial" w:hAnsi="Arial" w:cs="Arial"/>
          <w:sz w:val="22"/>
          <w:szCs w:val="22"/>
          <w:lang w:val="hr-HR"/>
        </w:rPr>
        <w:t xml:space="preserve"> </w:t>
      </w:r>
      <w:r w:rsidR="00AD7692" w:rsidRPr="00A43EB9">
        <w:rPr>
          <w:rFonts w:ascii="Arial" w:hAnsi="Arial" w:cs="Arial"/>
          <w:sz w:val="22"/>
          <w:szCs w:val="22"/>
          <w:lang w:val="hr-HR"/>
        </w:rPr>
        <w:t xml:space="preserve">nije </w:t>
      </w:r>
      <w:proofErr w:type="spellStart"/>
      <w:r w:rsidR="00817CB4" w:rsidRPr="00A43EB9">
        <w:rPr>
          <w:rFonts w:ascii="Arial" w:hAnsi="Arial" w:cs="Arial"/>
          <w:sz w:val="22"/>
          <w:szCs w:val="22"/>
        </w:rPr>
        <w:t>potrebna</w:t>
      </w:r>
      <w:proofErr w:type="spellEnd"/>
      <w:r w:rsidR="00817CB4" w:rsidRPr="00A43E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CB4" w:rsidRPr="00A43EB9">
        <w:rPr>
          <w:rFonts w:ascii="Arial" w:hAnsi="Arial" w:cs="Arial"/>
          <w:sz w:val="22"/>
          <w:szCs w:val="22"/>
        </w:rPr>
        <w:t>izrada</w:t>
      </w:r>
      <w:proofErr w:type="spellEnd"/>
      <w:r w:rsidR="00817CB4" w:rsidRPr="00A43E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CB4" w:rsidRPr="00A43EB9">
        <w:rPr>
          <w:rFonts w:ascii="Arial" w:hAnsi="Arial" w:cs="Arial"/>
          <w:sz w:val="22"/>
          <w:szCs w:val="22"/>
        </w:rPr>
        <w:t>elaborata</w:t>
      </w:r>
      <w:proofErr w:type="spellEnd"/>
      <w:r w:rsidR="00817CB4" w:rsidRPr="00A43EB9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817CB4" w:rsidRPr="00A43EB9">
        <w:rPr>
          <w:rFonts w:ascii="Arial" w:hAnsi="Arial" w:cs="Arial"/>
          <w:sz w:val="22"/>
          <w:szCs w:val="22"/>
        </w:rPr>
        <w:t>procjeni</w:t>
      </w:r>
      <w:proofErr w:type="spellEnd"/>
      <w:r w:rsidR="00817CB4" w:rsidRPr="00A43E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CB4" w:rsidRPr="00A43EB9">
        <w:rPr>
          <w:rFonts w:ascii="Arial" w:hAnsi="Arial" w:cs="Arial"/>
          <w:sz w:val="22"/>
          <w:szCs w:val="22"/>
        </w:rPr>
        <w:t>uticaja</w:t>
      </w:r>
      <w:proofErr w:type="spellEnd"/>
      <w:r w:rsidR="00817CB4" w:rsidRPr="00A43E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CB4" w:rsidRPr="00A43EB9">
        <w:rPr>
          <w:rFonts w:ascii="Arial" w:hAnsi="Arial" w:cs="Arial"/>
          <w:sz w:val="22"/>
          <w:szCs w:val="22"/>
        </w:rPr>
        <w:t>na</w:t>
      </w:r>
      <w:proofErr w:type="spellEnd"/>
      <w:r w:rsidR="00817CB4" w:rsidRPr="00A43E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CB4" w:rsidRPr="00A43EB9">
        <w:rPr>
          <w:rFonts w:ascii="Arial" w:hAnsi="Arial" w:cs="Arial"/>
          <w:sz w:val="22"/>
          <w:szCs w:val="22"/>
        </w:rPr>
        <w:t>životnu</w:t>
      </w:r>
      <w:proofErr w:type="spellEnd"/>
      <w:r w:rsidR="00817CB4" w:rsidRPr="00A43E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CB4" w:rsidRPr="00A43EB9">
        <w:rPr>
          <w:rFonts w:ascii="Arial" w:hAnsi="Arial" w:cs="Arial"/>
          <w:sz w:val="22"/>
          <w:szCs w:val="22"/>
        </w:rPr>
        <w:t>sredinu</w:t>
      </w:r>
      <w:proofErr w:type="spellEnd"/>
      <w:r w:rsidR="00817CB4" w:rsidRPr="00A43EB9">
        <w:rPr>
          <w:rFonts w:ascii="Arial" w:hAnsi="Arial" w:cs="Arial"/>
          <w:sz w:val="22"/>
          <w:szCs w:val="22"/>
        </w:rPr>
        <w:t>.</w:t>
      </w:r>
      <w:r w:rsidR="00817CB4" w:rsidRPr="00A43EB9">
        <w:rPr>
          <w:rFonts w:ascii="Arial" w:hAnsi="Arial" w:cs="Arial"/>
          <w:bCs/>
          <w:sz w:val="22"/>
          <w:szCs w:val="22"/>
        </w:rPr>
        <w:t xml:space="preserve"> </w:t>
      </w:r>
    </w:p>
    <w:p w:rsidR="00817CB4" w:rsidRPr="00A43EB9" w:rsidRDefault="00817CB4" w:rsidP="00A626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A43EB9" w:rsidRDefault="00817CB4" w:rsidP="00A626FE">
      <w:pPr>
        <w:tabs>
          <w:tab w:val="left" w:pos="-3240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A43EB9">
        <w:rPr>
          <w:rFonts w:ascii="Arial" w:hAnsi="Arial" w:cs="Arial"/>
          <w:sz w:val="22"/>
          <w:szCs w:val="22"/>
          <w:lang w:val="sr-Latn-CS"/>
        </w:rPr>
        <w:t>Uvid u navedenu odluku može se izvršiti u prostorijama Sekretarijata, ulica Vuka Karadžića broj 41, kancelarija broj 1</w:t>
      </w:r>
      <w:r w:rsidR="00916949" w:rsidRPr="00A43EB9">
        <w:rPr>
          <w:rFonts w:ascii="Arial" w:hAnsi="Arial" w:cs="Arial"/>
          <w:sz w:val="22"/>
          <w:szCs w:val="22"/>
          <w:lang w:val="sr-Latn-CS"/>
        </w:rPr>
        <w:t>7</w:t>
      </w:r>
      <w:r w:rsidRPr="00A43EB9">
        <w:rPr>
          <w:rFonts w:ascii="Arial" w:hAnsi="Arial" w:cs="Arial"/>
          <w:sz w:val="22"/>
          <w:szCs w:val="22"/>
          <w:lang w:val="sr-Latn-CS"/>
        </w:rPr>
        <w:t>, svakog ra</w:t>
      </w:r>
      <w:r w:rsidR="003249E1" w:rsidRPr="00A43EB9">
        <w:rPr>
          <w:rFonts w:ascii="Arial" w:hAnsi="Arial" w:cs="Arial"/>
          <w:sz w:val="22"/>
          <w:szCs w:val="22"/>
          <w:lang w:val="sr-Latn-CS"/>
        </w:rPr>
        <w:t>dnog dana, u vremenu od 12h-15h</w:t>
      </w:r>
      <w:bookmarkEnd w:id="0"/>
      <w:r w:rsidR="009D45AC" w:rsidRPr="00A43EB9">
        <w:rPr>
          <w:rFonts w:ascii="Arial" w:hAnsi="Arial" w:cs="Arial"/>
          <w:sz w:val="22"/>
          <w:szCs w:val="22"/>
          <w:lang w:val="sr-Latn-CS"/>
        </w:rPr>
        <w:t xml:space="preserve">, od dana objavljivanja ovog obavještenja. </w:t>
      </w:r>
    </w:p>
    <w:p w:rsidR="00817CB4" w:rsidRPr="00FC34D5" w:rsidRDefault="00817CB4" w:rsidP="00A626FE">
      <w:pPr>
        <w:spacing w:line="276" w:lineRule="auto"/>
        <w:rPr>
          <w:sz w:val="22"/>
          <w:szCs w:val="22"/>
        </w:rPr>
      </w:pPr>
    </w:p>
    <w:p w:rsidR="00E479BE" w:rsidRPr="00FC34D5" w:rsidRDefault="00E479BE">
      <w:pPr>
        <w:rPr>
          <w:sz w:val="22"/>
          <w:szCs w:val="22"/>
        </w:rPr>
      </w:pPr>
    </w:p>
    <w:sectPr w:rsidR="00E479BE" w:rsidRPr="00FC34D5" w:rsidSect="00E479B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CB4"/>
    <w:rsid w:val="000318F3"/>
    <w:rsid w:val="000413EF"/>
    <w:rsid w:val="001077F1"/>
    <w:rsid w:val="00114005"/>
    <w:rsid w:val="001529E8"/>
    <w:rsid w:val="00204BFB"/>
    <w:rsid w:val="003249E1"/>
    <w:rsid w:val="003558CC"/>
    <w:rsid w:val="00355C43"/>
    <w:rsid w:val="003917D7"/>
    <w:rsid w:val="003F2285"/>
    <w:rsid w:val="00427220"/>
    <w:rsid w:val="004E5A0F"/>
    <w:rsid w:val="00690AC3"/>
    <w:rsid w:val="006A76DB"/>
    <w:rsid w:val="006D2E44"/>
    <w:rsid w:val="00753846"/>
    <w:rsid w:val="007832A8"/>
    <w:rsid w:val="00791451"/>
    <w:rsid w:val="00817CB4"/>
    <w:rsid w:val="008251B4"/>
    <w:rsid w:val="008D265F"/>
    <w:rsid w:val="008F4954"/>
    <w:rsid w:val="009122CC"/>
    <w:rsid w:val="00912410"/>
    <w:rsid w:val="009128F6"/>
    <w:rsid w:val="00916949"/>
    <w:rsid w:val="0095321B"/>
    <w:rsid w:val="009D45AC"/>
    <w:rsid w:val="009E45A9"/>
    <w:rsid w:val="00A2677C"/>
    <w:rsid w:val="00A34153"/>
    <w:rsid w:val="00A43EB9"/>
    <w:rsid w:val="00A626FE"/>
    <w:rsid w:val="00A848E6"/>
    <w:rsid w:val="00AD7692"/>
    <w:rsid w:val="00B0520B"/>
    <w:rsid w:val="00B66C78"/>
    <w:rsid w:val="00B80900"/>
    <w:rsid w:val="00B86C89"/>
    <w:rsid w:val="00BA2944"/>
    <w:rsid w:val="00BF4419"/>
    <w:rsid w:val="00C14DB2"/>
    <w:rsid w:val="00C247FC"/>
    <w:rsid w:val="00C5411D"/>
    <w:rsid w:val="00CC19C7"/>
    <w:rsid w:val="00D3722A"/>
    <w:rsid w:val="00D435B7"/>
    <w:rsid w:val="00DA3839"/>
    <w:rsid w:val="00DD51CC"/>
    <w:rsid w:val="00DD7EBC"/>
    <w:rsid w:val="00E479BE"/>
    <w:rsid w:val="00E947A3"/>
    <w:rsid w:val="00EB6A71"/>
    <w:rsid w:val="00EE7DC2"/>
    <w:rsid w:val="00F17ED4"/>
    <w:rsid w:val="00F87287"/>
    <w:rsid w:val="00F90547"/>
    <w:rsid w:val="00FC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2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32</cp:revision>
  <cp:lastPrinted>2021-12-29T11:19:00Z</cp:lastPrinted>
  <dcterms:created xsi:type="dcterms:W3CDTF">2020-10-16T11:29:00Z</dcterms:created>
  <dcterms:modified xsi:type="dcterms:W3CDTF">2023-02-02T13:28:00Z</dcterms:modified>
</cp:coreProperties>
</file>