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830A36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A36">
        <w:rPr>
          <w:rFonts w:ascii="Arial" w:hAnsi="Arial" w:cs="Arial"/>
          <w:sz w:val="22"/>
          <w:szCs w:val="22"/>
          <w:lang w:val="sr-Latn-CS"/>
        </w:rPr>
        <w:t>Na osnovu člana 11 Zakona o procjeni uticaja na životnu sredinu (''Sl.</w:t>
      </w:r>
      <w:r w:rsidRPr="00830A3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0A36">
        <w:rPr>
          <w:rFonts w:ascii="Arial" w:hAnsi="Arial" w:cs="Arial"/>
          <w:sz w:val="22"/>
          <w:szCs w:val="22"/>
        </w:rPr>
        <w:t>list</w:t>
      </w:r>
      <w:proofErr w:type="gramEnd"/>
      <w:r w:rsidRPr="00830A36">
        <w:rPr>
          <w:rFonts w:ascii="Arial" w:hAnsi="Arial" w:cs="Arial"/>
          <w:sz w:val="22"/>
          <w:szCs w:val="22"/>
        </w:rPr>
        <w:t xml:space="preserve"> CG“, br. 75</w:t>
      </w:r>
      <w:r w:rsidRPr="00830A36">
        <w:rPr>
          <w:rFonts w:ascii="Arial" w:hAnsi="Arial" w:cs="Arial"/>
          <w:sz w:val="22"/>
          <w:szCs w:val="22"/>
          <w:lang w:val="hr-HR"/>
        </w:rPr>
        <w:t>/18</w:t>
      </w:r>
      <w:r w:rsidRPr="00830A36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830A36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30A36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830A36" w:rsidRDefault="00D43607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30A36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830A36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830A36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830A36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830A36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30A36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830A36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D43607" w:rsidP="00A7100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0A36">
        <w:rPr>
          <w:rFonts w:ascii="Arial" w:hAnsi="Arial" w:cs="Arial"/>
          <w:color w:val="auto"/>
          <w:sz w:val="22"/>
          <w:szCs w:val="22"/>
        </w:rPr>
        <w:t>da je nosilac projekta „</w:t>
      </w:r>
      <w:r w:rsidR="00830A36" w:rsidRPr="00830A36">
        <w:rPr>
          <w:rFonts w:ascii="Arial" w:hAnsi="Arial" w:cs="Arial"/>
          <w:color w:val="auto"/>
          <w:sz w:val="22"/>
          <w:szCs w:val="22"/>
        </w:rPr>
        <w:t>VENTURA PARTNERS</w:t>
      </w:r>
      <w:r w:rsidR="00B34B95" w:rsidRPr="00830A36">
        <w:rPr>
          <w:rFonts w:ascii="Arial" w:hAnsi="Arial" w:cs="Arial"/>
          <w:color w:val="auto"/>
          <w:sz w:val="22"/>
          <w:szCs w:val="22"/>
        </w:rPr>
        <w:t xml:space="preserve">“ </w:t>
      </w:r>
      <w:r w:rsidR="001E1C8D" w:rsidRPr="00830A36">
        <w:rPr>
          <w:rFonts w:ascii="Arial" w:hAnsi="Arial" w:cs="Arial"/>
          <w:color w:val="auto"/>
          <w:sz w:val="22"/>
          <w:szCs w:val="22"/>
        </w:rPr>
        <w:t>d.</w:t>
      </w:r>
      <w:r w:rsidR="006B7022" w:rsidRPr="00830A36">
        <w:rPr>
          <w:rFonts w:ascii="Arial" w:hAnsi="Arial" w:cs="Arial"/>
          <w:color w:val="auto"/>
          <w:sz w:val="22"/>
          <w:szCs w:val="22"/>
        </w:rPr>
        <w:t>o.o.</w:t>
      </w:r>
      <w:r w:rsidR="00B34B95" w:rsidRPr="00830A36">
        <w:rPr>
          <w:rFonts w:ascii="Arial" w:hAnsi="Arial" w:cs="Arial"/>
          <w:color w:val="auto"/>
          <w:sz w:val="22"/>
          <w:szCs w:val="22"/>
        </w:rPr>
        <w:t xml:space="preserve"> Podgorica, </w:t>
      </w:r>
      <w:r w:rsidRPr="00830A36">
        <w:rPr>
          <w:rFonts w:ascii="Arial" w:hAnsi="Arial" w:cs="Arial"/>
          <w:color w:val="auto"/>
          <w:sz w:val="22"/>
          <w:szCs w:val="22"/>
        </w:rPr>
        <w:t xml:space="preserve">podnio zahtjev za odlučivanje o </w:t>
      </w:r>
      <w:r w:rsidR="00AE2F28" w:rsidRPr="00830A36">
        <w:rPr>
          <w:rFonts w:ascii="Arial" w:hAnsi="Arial" w:cs="Arial"/>
          <w:color w:val="auto"/>
          <w:sz w:val="22"/>
          <w:szCs w:val="22"/>
        </w:rPr>
        <w:t xml:space="preserve">potrebi izrade </w:t>
      </w:r>
      <w:r w:rsidR="00B34B95" w:rsidRPr="00830A36">
        <w:rPr>
          <w:rFonts w:ascii="Arial" w:hAnsi="Arial" w:cs="Arial"/>
          <w:color w:val="auto"/>
          <w:sz w:val="22"/>
          <w:szCs w:val="22"/>
        </w:rPr>
        <w:t>e</w:t>
      </w:r>
      <w:r w:rsidRPr="00830A36">
        <w:rPr>
          <w:rFonts w:ascii="Arial" w:hAnsi="Arial" w:cs="Arial"/>
          <w:color w:val="auto"/>
          <w:sz w:val="22"/>
          <w:szCs w:val="22"/>
        </w:rPr>
        <w:t>laborata o procjeni uticaja</w:t>
      </w:r>
      <w:r w:rsidR="00830A36" w:rsidRPr="00830A36">
        <w:rPr>
          <w:rFonts w:ascii="Arial" w:hAnsi="Arial" w:cs="Arial"/>
          <w:color w:val="auto"/>
          <w:sz w:val="22"/>
          <w:szCs w:val="22"/>
        </w:rPr>
        <w:t xml:space="preserve"> </w:t>
      </w:r>
      <w:r w:rsidR="00AE2F28" w:rsidRPr="00830A36">
        <w:rPr>
          <w:rFonts w:ascii="Arial" w:hAnsi="Arial" w:cs="Arial"/>
          <w:color w:val="auto"/>
          <w:sz w:val="22"/>
          <w:szCs w:val="22"/>
        </w:rPr>
        <w:t xml:space="preserve"> </w:t>
      </w:r>
      <w:r w:rsidR="00830A36" w:rsidRPr="00830A36">
        <w:rPr>
          <w:rFonts w:ascii="Arial" w:hAnsi="Arial" w:cs="Arial"/>
          <w:color w:val="auto"/>
          <w:sz w:val="22"/>
          <w:szCs w:val="22"/>
        </w:rPr>
        <w:t>za izgradnju objekta višeporodičnog stanovanja sa poslovanjem, na životnu sredinu, koji će biti lociran na urbanističkim parcelama UP80A i UP80B 3, koju čine katastarske parcele broj 2090/1634, 2090/1632, 2090/1426, 2090/1640, 2090/1641, 2090/1260, 2090/989, 2090/1639, 8094/2, 8094/5, 8094/3, 8094/4 KO Podgorica III u zahvatu DUP-a “Konik – Stari Aerodrom” u Podgorici</w:t>
      </w:r>
      <w:bookmarkStart w:id="0" w:name="_GoBack"/>
      <w:bookmarkEnd w:id="0"/>
      <w:r w:rsidR="00B34B95" w:rsidRPr="00830A3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34B95" w:rsidRPr="00830A36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30A36">
        <w:rPr>
          <w:rFonts w:ascii="Arial" w:hAnsi="Arial" w:cs="Arial"/>
          <w:sz w:val="22"/>
          <w:szCs w:val="22"/>
          <w:lang w:val="sr-Latn-CS"/>
        </w:rPr>
        <w:t>Zahtjev sa potrebnom dokumentacijom o planiranom objektu biće dostupan javnosti u prostorijama Sekretarijata za planiranje prostora i održivi razvoj</w:t>
      </w:r>
      <w:r w:rsidR="00AE2F28" w:rsidRPr="00830A36">
        <w:rPr>
          <w:rFonts w:ascii="Arial" w:hAnsi="Arial" w:cs="Arial"/>
          <w:sz w:val="22"/>
          <w:szCs w:val="22"/>
          <w:lang w:val="sr-Latn-CS"/>
        </w:rPr>
        <w:t xml:space="preserve"> – Sektor za održivi razvoj, ul.</w:t>
      </w:r>
      <w:r w:rsidRPr="00830A36">
        <w:rPr>
          <w:rFonts w:ascii="Arial" w:hAnsi="Arial" w:cs="Arial"/>
          <w:sz w:val="22"/>
          <w:szCs w:val="22"/>
          <w:lang w:val="sr-Latn-CS"/>
        </w:rPr>
        <w:t xml:space="preserve"> Vuka Karad</w:t>
      </w:r>
      <w:r w:rsidR="00AE2F28" w:rsidRPr="00830A36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830A36">
        <w:rPr>
          <w:rFonts w:ascii="Arial" w:hAnsi="Arial" w:cs="Arial"/>
          <w:sz w:val="22"/>
          <w:szCs w:val="22"/>
          <w:lang w:val="sr-Latn-CS"/>
        </w:rPr>
        <w:t xml:space="preserve">, svakog radnog dana u terminu od 12 do 15 časova, u vremenskom okviru od pet </w:t>
      </w:r>
      <w:r w:rsidR="006B7022" w:rsidRPr="00830A36">
        <w:rPr>
          <w:rFonts w:ascii="Arial" w:hAnsi="Arial" w:cs="Arial"/>
          <w:sz w:val="22"/>
          <w:szCs w:val="22"/>
          <w:lang w:val="sr-Latn-CS"/>
        </w:rPr>
        <w:t>radnih</w:t>
      </w:r>
      <w:r w:rsidR="00A71007" w:rsidRPr="00830A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30A36">
        <w:rPr>
          <w:rFonts w:ascii="Arial" w:hAnsi="Arial" w:cs="Arial"/>
          <w:sz w:val="22"/>
          <w:szCs w:val="22"/>
          <w:lang w:val="sr-Latn-CS"/>
        </w:rPr>
        <w:t>dana od dana objavljivanja ovog obavještenja.</w:t>
      </w:r>
    </w:p>
    <w:p w:rsidR="00B34B95" w:rsidRPr="00830A36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830A36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30A36" w:rsidRPr="00830A36">
          <w:rPr>
            <w:rStyle w:val="Hyperlink"/>
            <w:rFonts w:ascii="Arial" w:hAnsi="Arial" w:cs="Arial"/>
            <w:color w:val="auto"/>
            <w:sz w:val="22"/>
            <w:szCs w:val="22"/>
            <w:lang w:val="sr-Latn-CS"/>
          </w:rPr>
          <w:t>maja.lakicevic@podgorica.me</w:t>
        </w:r>
      </w:hyperlink>
      <w:r w:rsidRPr="00830A3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B34B95" w:rsidRPr="00830A36" w:rsidRDefault="00B34B95" w:rsidP="00A7100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830A36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830A36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72601"/>
    <w:rsid w:val="001C2C80"/>
    <w:rsid w:val="001D28B4"/>
    <w:rsid w:val="001E1C8D"/>
    <w:rsid w:val="0046190C"/>
    <w:rsid w:val="004B36BB"/>
    <w:rsid w:val="004F2406"/>
    <w:rsid w:val="00573058"/>
    <w:rsid w:val="0066171A"/>
    <w:rsid w:val="006B182B"/>
    <w:rsid w:val="006B7022"/>
    <w:rsid w:val="006D36AA"/>
    <w:rsid w:val="00830A36"/>
    <w:rsid w:val="009561EF"/>
    <w:rsid w:val="00976794"/>
    <w:rsid w:val="00A71007"/>
    <w:rsid w:val="00AE2F28"/>
    <w:rsid w:val="00B34B95"/>
    <w:rsid w:val="00C677FB"/>
    <w:rsid w:val="00CC5E63"/>
    <w:rsid w:val="00D43607"/>
    <w:rsid w:val="00D81335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maja.lakicevic</cp:lastModifiedBy>
  <cp:revision>18</cp:revision>
  <cp:lastPrinted>2020-08-14T08:00:00Z</cp:lastPrinted>
  <dcterms:created xsi:type="dcterms:W3CDTF">2020-06-11T11:32:00Z</dcterms:created>
  <dcterms:modified xsi:type="dcterms:W3CDTF">2021-12-16T09:30:00Z</dcterms:modified>
</cp:coreProperties>
</file>